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221" w:type="dxa"/>
        <w:tblLayout w:type="fixed"/>
        <w:tblLook w:val="0000"/>
      </w:tblPr>
      <w:tblGrid>
        <w:gridCol w:w="9195"/>
      </w:tblGrid>
      <w:tr w:rsidR="00CC662C" w:rsidRPr="00FA746B" w:rsidTr="00694A5C">
        <w:trPr>
          <w:jc w:val="center"/>
        </w:trPr>
        <w:tc>
          <w:tcPr>
            <w:tcW w:w="9195" w:type="dxa"/>
          </w:tcPr>
          <w:p w:rsidR="00FA746B" w:rsidRPr="00FA746B" w:rsidRDefault="00FA746B" w:rsidP="00FA746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  <w:r w:rsidRPr="00FA746B">
              <w:rPr>
                <w:noProof/>
                <w:szCs w:val="2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2425764</wp:posOffset>
                  </wp:positionH>
                  <wp:positionV relativeFrom="paragraph">
                    <wp:posOffset>-113915</wp:posOffset>
                  </wp:positionV>
                  <wp:extent cx="669319" cy="832207"/>
                  <wp:effectExtent l="19050" t="0" r="0" b="0"/>
                  <wp:wrapNone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319" cy="8322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A746B" w:rsidRPr="00FA746B" w:rsidRDefault="00FA746B" w:rsidP="00FA746B">
            <w:pPr>
              <w:rPr>
                <w:szCs w:val="28"/>
              </w:rPr>
            </w:pPr>
          </w:p>
          <w:p w:rsidR="00FA746B" w:rsidRPr="00FA746B" w:rsidRDefault="00FA746B" w:rsidP="00FA746B">
            <w:pPr>
              <w:rPr>
                <w:szCs w:val="28"/>
              </w:rPr>
            </w:pPr>
          </w:p>
          <w:p w:rsidR="00FA746B" w:rsidRPr="00FA746B" w:rsidRDefault="00FA746B" w:rsidP="00FA746B">
            <w:pPr>
              <w:rPr>
                <w:szCs w:val="28"/>
              </w:rPr>
            </w:pPr>
          </w:p>
          <w:p w:rsidR="00FA746B" w:rsidRPr="00FA746B" w:rsidRDefault="00FA746B" w:rsidP="00FA746B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  <w:p w:rsidR="00FA746B" w:rsidRPr="00FA746B" w:rsidRDefault="00FA746B" w:rsidP="00FA746B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FA746B">
              <w:rPr>
                <w:rFonts w:ascii="Times New Roman" w:hAnsi="Times New Roman"/>
                <w:sz w:val="28"/>
                <w:szCs w:val="26"/>
              </w:rPr>
              <w:t>СОБРАНИЕ ДЕПУТАТОВ</w:t>
            </w:r>
          </w:p>
          <w:p w:rsidR="00FA746B" w:rsidRPr="00FA746B" w:rsidRDefault="00FA746B" w:rsidP="00FA746B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FA746B">
              <w:rPr>
                <w:rFonts w:ascii="Times New Roman" w:hAnsi="Times New Roman"/>
                <w:sz w:val="28"/>
                <w:szCs w:val="26"/>
              </w:rPr>
              <w:t>КАРТАЛИНСКОГО МУНИЦИПАЛЬНОГО ОКРУГА</w:t>
            </w:r>
          </w:p>
          <w:p w:rsidR="00FA746B" w:rsidRPr="00FA746B" w:rsidRDefault="00FA746B" w:rsidP="00FA746B">
            <w:pPr>
              <w:tabs>
                <w:tab w:val="center" w:pos="4551"/>
                <w:tab w:val="right" w:pos="8306"/>
              </w:tabs>
              <w:ind w:right="-130"/>
              <w:jc w:val="center"/>
            </w:pPr>
            <w:r w:rsidRPr="00FA746B">
              <w:rPr>
                <w:b/>
                <w:sz w:val="28"/>
              </w:rPr>
              <w:t>ЧЕЛЯБИНСКОЙ ОБЛАСТИ</w:t>
            </w:r>
          </w:p>
          <w:p w:rsidR="00FA746B" w:rsidRPr="00FA746B" w:rsidRDefault="00FA746B" w:rsidP="00FA746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</w:rPr>
            </w:pPr>
          </w:p>
          <w:p w:rsidR="00FA746B" w:rsidRPr="00FA746B" w:rsidRDefault="00FA746B" w:rsidP="00FA746B">
            <w:pPr>
              <w:pBdr>
                <w:bottom w:val="single" w:sz="12" w:space="1" w:color="auto"/>
              </w:pBdr>
              <w:tabs>
                <w:tab w:val="center" w:pos="4153"/>
                <w:tab w:val="right" w:pos="8306"/>
              </w:tabs>
              <w:jc w:val="center"/>
            </w:pPr>
            <w:proofErr w:type="gramStart"/>
            <w:r w:rsidRPr="00FA746B">
              <w:rPr>
                <w:sz w:val="40"/>
              </w:rPr>
              <w:t>Р</w:t>
            </w:r>
            <w:proofErr w:type="gramEnd"/>
            <w:r w:rsidRPr="00FA746B">
              <w:rPr>
                <w:sz w:val="40"/>
              </w:rPr>
              <w:t xml:space="preserve"> Е Ш Е Н И Е</w:t>
            </w:r>
          </w:p>
          <w:p w:rsidR="00FA746B" w:rsidRPr="00FA746B" w:rsidRDefault="00FA746B" w:rsidP="00FA746B">
            <w:pPr>
              <w:tabs>
                <w:tab w:val="center" w:pos="4153"/>
                <w:tab w:val="right" w:pos="8306"/>
              </w:tabs>
            </w:pPr>
          </w:p>
          <w:p w:rsidR="00FA746B" w:rsidRPr="00FA746B" w:rsidRDefault="00E72483" w:rsidP="00FA746B">
            <w:pPr>
              <w:pStyle w:val="3"/>
              <w:tabs>
                <w:tab w:val="left" w:pos="0"/>
              </w:tabs>
              <w:spacing w:before="0" w:after="0"/>
              <w:rPr>
                <w:rFonts w:ascii="Times New Roman" w:hAnsi="Times New Roman"/>
                <w:b w:val="0"/>
                <w:sz w:val="28"/>
                <w:szCs w:val="28"/>
              </w:rPr>
            </w:pPr>
            <w:bookmarkStart w:id="0" w:name="_Hlk209372244"/>
            <w:r>
              <w:rPr>
                <w:rFonts w:ascii="Times New Roman" w:hAnsi="Times New Roman"/>
                <w:b w:val="0"/>
                <w:sz w:val="28"/>
                <w:szCs w:val="28"/>
              </w:rPr>
              <w:t>от 25</w:t>
            </w:r>
            <w:r w:rsidR="00FA746B" w:rsidRPr="00FA746B">
              <w:rPr>
                <w:rFonts w:ascii="Times New Roman" w:hAnsi="Times New Roman"/>
                <w:b w:val="0"/>
                <w:sz w:val="28"/>
                <w:szCs w:val="28"/>
              </w:rPr>
              <w:t xml:space="preserve"> сентября 2025 года №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14</w:t>
            </w:r>
            <w:r w:rsidR="00FA746B" w:rsidRPr="00FA746B">
              <w:rPr>
                <w:rFonts w:ascii="Times New Roman" w:hAnsi="Times New Roman"/>
                <w:b w:val="0"/>
                <w:sz w:val="28"/>
                <w:szCs w:val="28"/>
              </w:rPr>
              <w:t>-Н</w:t>
            </w:r>
            <w:bookmarkEnd w:id="0"/>
          </w:p>
          <w:p w:rsidR="00CC662C" w:rsidRPr="00FA746B" w:rsidRDefault="00CC662C" w:rsidP="00FA746B">
            <w:pPr>
              <w:pStyle w:val="a3"/>
              <w:rPr>
                <w:sz w:val="18"/>
              </w:rPr>
            </w:pPr>
          </w:p>
        </w:tc>
      </w:tr>
    </w:tbl>
    <w:p w:rsidR="00DD1DFB" w:rsidRPr="00FA746B" w:rsidRDefault="00DD1DFB" w:rsidP="00DD1DFB">
      <w:pPr>
        <w:tabs>
          <w:tab w:val="left" w:pos="660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 w:rsidRPr="00FA746B">
        <w:rPr>
          <w:sz w:val="28"/>
          <w:szCs w:val="28"/>
        </w:rPr>
        <w:t xml:space="preserve">О печати Собрания депутатов </w:t>
      </w:r>
    </w:p>
    <w:p w:rsidR="00FA746B" w:rsidRPr="00FA746B" w:rsidRDefault="00FA746B" w:rsidP="00FA746B">
      <w:pPr>
        <w:tabs>
          <w:tab w:val="left" w:pos="0"/>
        </w:tabs>
        <w:rPr>
          <w:sz w:val="28"/>
        </w:rPr>
      </w:pPr>
      <w:r w:rsidRPr="00FA746B">
        <w:rPr>
          <w:sz w:val="28"/>
        </w:rPr>
        <w:t xml:space="preserve">Карталинского муниципального округа </w:t>
      </w:r>
    </w:p>
    <w:p w:rsidR="00CC662C" w:rsidRPr="00FA746B" w:rsidRDefault="00FA746B" w:rsidP="00FA746B">
      <w:pPr>
        <w:tabs>
          <w:tab w:val="left" w:pos="660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 w:rsidRPr="00FA746B">
        <w:rPr>
          <w:sz w:val="28"/>
        </w:rPr>
        <w:t>Челябинской области первого созыва</w:t>
      </w:r>
    </w:p>
    <w:p w:rsidR="00CC662C" w:rsidRPr="00FA746B" w:rsidRDefault="00CC662C" w:rsidP="00CC662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C662C" w:rsidRPr="00FA746B" w:rsidRDefault="00CC662C" w:rsidP="00CC662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A746B" w:rsidRPr="00FA746B" w:rsidRDefault="00CC662C" w:rsidP="00DD1DF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FA746B">
        <w:rPr>
          <w:sz w:val="28"/>
          <w:szCs w:val="28"/>
        </w:rPr>
        <w:t xml:space="preserve">В соответствии </w:t>
      </w:r>
      <w:r w:rsidR="00DD1DFB" w:rsidRPr="00FA746B">
        <w:rPr>
          <w:sz w:val="28"/>
          <w:szCs w:val="28"/>
        </w:rPr>
        <w:t xml:space="preserve">решением Собрания депутатов </w:t>
      </w:r>
      <w:r w:rsidR="00FA746B" w:rsidRPr="00FA746B">
        <w:rPr>
          <w:sz w:val="28"/>
          <w:szCs w:val="28"/>
        </w:rPr>
        <w:t>Карталинского</w:t>
      </w:r>
      <w:r w:rsidR="00DD1DFB" w:rsidRPr="00FA746B">
        <w:rPr>
          <w:sz w:val="28"/>
          <w:szCs w:val="28"/>
        </w:rPr>
        <w:t xml:space="preserve"> муниципального округа </w:t>
      </w:r>
      <w:r w:rsidR="007B3B0C" w:rsidRPr="00FA746B">
        <w:rPr>
          <w:sz w:val="28"/>
          <w:szCs w:val="28"/>
        </w:rPr>
        <w:t>Ч</w:t>
      </w:r>
      <w:r w:rsidR="00DD1DFB" w:rsidRPr="00FA746B">
        <w:rPr>
          <w:sz w:val="28"/>
          <w:szCs w:val="28"/>
        </w:rPr>
        <w:t xml:space="preserve">елябинской области от </w:t>
      </w:r>
      <w:r w:rsidR="00FA746B" w:rsidRPr="00FA746B">
        <w:rPr>
          <w:sz w:val="28"/>
          <w:szCs w:val="28"/>
        </w:rPr>
        <w:t>25.09.2025</w:t>
      </w:r>
      <w:r w:rsidR="00DD1DFB" w:rsidRPr="00FA746B">
        <w:rPr>
          <w:sz w:val="28"/>
          <w:szCs w:val="28"/>
        </w:rPr>
        <w:t xml:space="preserve"> г. №</w:t>
      </w:r>
      <w:r w:rsidR="00E72483">
        <w:rPr>
          <w:sz w:val="28"/>
          <w:szCs w:val="28"/>
        </w:rPr>
        <w:t xml:space="preserve"> 11-Н</w:t>
      </w:r>
      <w:r w:rsidR="00DD1DFB" w:rsidRPr="00FA746B">
        <w:rPr>
          <w:sz w:val="28"/>
          <w:szCs w:val="28"/>
        </w:rPr>
        <w:t xml:space="preserve"> «О наделении Собрания депутатов </w:t>
      </w:r>
      <w:r w:rsidR="00FA746B" w:rsidRPr="00FA746B">
        <w:rPr>
          <w:sz w:val="28"/>
          <w:szCs w:val="28"/>
        </w:rPr>
        <w:t>Карталинского</w:t>
      </w:r>
      <w:r w:rsidR="00DD1DFB" w:rsidRPr="00FA746B">
        <w:rPr>
          <w:sz w:val="28"/>
          <w:szCs w:val="28"/>
        </w:rPr>
        <w:t xml:space="preserve"> муниципального округа Челябинской области правами юридического лица», </w:t>
      </w:r>
    </w:p>
    <w:p w:rsidR="00CC662C" w:rsidRPr="00FA746B" w:rsidRDefault="00FA746B" w:rsidP="00CC662C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FA746B">
        <w:rPr>
          <w:sz w:val="28"/>
          <w:szCs w:val="28"/>
        </w:rPr>
        <w:t>Собрание депутатов Карталинского муниципального округа Челябинской области РЕШАЕТ:</w:t>
      </w:r>
    </w:p>
    <w:p w:rsidR="00FA746B" w:rsidRPr="00FA746B" w:rsidRDefault="00FA746B" w:rsidP="00CC662C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CC662C" w:rsidRPr="00FA746B" w:rsidRDefault="00CC662C" w:rsidP="002816E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FA746B">
        <w:rPr>
          <w:sz w:val="28"/>
          <w:szCs w:val="28"/>
        </w:rPr>
        <w:t xml:space="preserve">1. </w:t>
      </w:r>
      <w:r w:rsidR="002816EB" w:rsidRPr="00FA746B">
        <w:rPr>
          <w:sz w:val="28"/>
          <w:szCs w:val="28"/>
        </w:rPr>
        <w:t xml:space="preserve">Изготовить гербовую печать Собрания депутатов </w:t>
      </w:r>
      <w:r w:rsidR="00FA746B" w:rsidRPr="00FA746B">
        <w:rPr>
          <w:sz w:val="28"/>
          <w:szCs w:val="28"/>
        </w:rPr>
        <w:t xml:space="preserve">Карталинского </w:t>
      </w:r>
      <w:r w:rsidR="002816EB" w:rsidRPr="00FA746B">
        <w:rPr>
          <w:sz w:val="28"/>
          <w:szCs w:val="28"/>
        </w:rPr>
        <w:t>муниципального округа Челябинской области.</w:t>
      </w:r>
    </w:p>
    <w:p w:rsidR="00FA746B" w:rsidRPr="00FA746B" w:rsidRDefault="002816EB" w:rsidP="00FA746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FA746B">
        <w:rPr>
          <w:sz w:val="28"/>
          <w:szCs w:val="28"/>
        </w:rPr>
        <w:t xml:space="preserve">2. </w:t>
      </w:r>
      <w:r w:rsidR="00CC2588" w:rsidRPr="00FA746B">
        <w:rPr>
          <w:sz w:val="28"/>
          <w:szCs w:val="28"/>
        </w:rPr>
        <w:t xml:space="preserve">Уполномочить председателя Собрания депутатов </w:t>
      </w:r>
      <w:r w:rsidR="00FA746B" w:rsidRPr="00FA746B">
        <w:rPr>
          <w:sz w:val="28"/>
          <w:szCs w:val="28"/>
        </w:rPr>
        <w:t xml:space="preserve">Карталинского </w:t>
      </w:r>
      <w:r w:rsidR="00CC2588" w:rsidRPr="00FA746B">
        <w:rPr>
          <w:sz w:val="28"/>
          <w:szCs w:val="28"/>
        </w:rPr>
        <w:t xml:space="preserve">муниципального круга Челябинской области </w:t>
      </w:r>
      <w:r w:rsidR="00E72483">
        <w:rPr>
          <w:sz w:val="27"/>
          <w:szCs w:val="27"/>
        </w:rPr>
        <w:t xml:space="preserve">Е.Н. </w:t>
      </w:r>
      <w:proofErr w:type="spellStart"/>
      <w:r w:rsidR="00E72483">
        <w:rPr>
          <w:sz w:val="27"/>
          <w:szCs w:val="27"/>
        </w:rPr>
        <w:t>Слинкина</w:t>
      </w:r>
      <w:proofErr w:type="spellEnd"/>
      <w:r w:rsidR="00CC2588" w:rsidRPr="00FA746B">
        <w:rPr>
          <w:sz w:val="28"/>
          <w:szCs w:val="28"/>
        </w:rPr>
        <w:t xml:space="preserve"> </w:t>
      </w:r>
      <w:r w:rsidR="00FA746B">
        <w:rPr>
          <w:sz w:val="28"/>
          <w:szCs w:val="28"/>
        </w:rPr>
        <w:t>на</w:t>
      </w:r>
      <w:r w:rsidR="00CC2588" w:rsidRPr="00FA746B">
        <w:rPr>
          <w:sz w:val="28"/>
          <w:szCs w:val="28"/>
        </w:rPr>
        <w:t xml:space="preserve"> </w:t>
      </w:r>
      <w:r w:rsidR="00FA746B">
        <w:rPr>
          <w:sz w:val="28"/>
          <w:szCs w:val="28"/>
        </w:rPr>
        <w:t>оформление</w:t>
      </w:r>
      <w:r w:rsidR="00CC2588" w:rsidRPr="00FA746B">
        <w:rPr>
          <w:sz w:val="28"/>
          <w:szCs w:val="28"/>
        </w:rPr>
        <w:t xml:space="preserve"> гербовой печати Собрания депутатов </w:t>
      </w:r>
      <w:r w:rsidR="00FA746B" w:rsidRPr="00FA746B">
        <w:rPr>
          <w:sz w:val="28"/>
          <w:szCs w:val="28"/>
        </w:rPr>
        <w:t>Карталинского</w:t>
      </w:r>
      <w:r w:rsidR="00CC2588" w:rsidRPr="00FA746B">
        <w:rPr>
          <w:sz w:val="28"/>
          <w:szCs w:val="28"/>
        </w:rPr>
        <w:t xml:space="preserve"> муниципального округа Челябинской области.</w:t>
      </w:r>
    </w:p>
    <w:p w:rsidR="00FA746B" w:rsidRPr="00FA746B" w:rsidRDefault="00FA746B" w:rsidP="00FA746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A746B">
        <w:rPr>
          <w:sz w:val="28"/>
          <w:szCs w:val="28"/>
        </w:rPr>
        <w:t xml:space="preserve">Установить, что до изготовления гербовой печати </w:t>
      </w:r>
      <w:r w:rsidRPr="00FA746B">
        <w:rPr>
          <w:rFonts w:cs="Tahoma"/>
          <w:bCs/>
          <w:iCs/>
          <w:sz w:val="28"/>
          <w:szCs w:val="28"/>
        </w:rPr>
        <w:t xml:space="preserve">Собрания депутатов </w:t>
      </w:r>
      <w:r w:rsidRPr="00FA746B">
        <w:rPr>
          <w:sz w:val="28"/>
          <w:szCs w:val="28"/>
        </w:rPr>
        <w:t>Карталинского</w:t>
      </w:r>
      <w:r w:rsidRPr="00FA746B">
        <w:rPr>
          <w:rFonts w:cs="Tahoma"/>
          <w:bCs/>
          <w:iCs/>
          <w:sz w:val="28"/>
          <w:szCs w:val="28"/>
        </w:rPr>
        <w:t xml:space="preserve"> муниципального округа Челябинской области первого созыва</w:t>
      </w:r>
      <w:r w:rsidRPr="00FA746B">
        <w:rPr>
          <w:sz w:val="28"/>
          <w:szCs w:val="28"/>
        </w:rPr>
        <w:t xml:space="preserve">, на решениях и иных документах </w:t>
      </w:r>
      <w:r w:rsidRPr="00FA746B">
        <w:rPr>
          <w:rFonts w:cs="Tahoma"/>
          <w:bCs/>
          <w:iCs/>
          <w:sz w:val="28"/>
          <w:szCs w:val="28"/>
        </w:rPr>
        <w:t xml:space="preserve">Собрания депутатов </w:t>
      </w:r>
      <w:r w:rsidRPr="00FA746B">
        <w:rPr>
          <w:sz w:val="28"/>
          <w:szCs w:val="28"/>
        </w:rPr>
        <w:t>Карталинского</w:t>
      </w:r>
      <w:r w:rsidRPr="00FA746B">
        <w:rPr>
          <w:rFonts w:cs="Tahoma"/>
          <w:bCs/>
          <w:iCs/>
          <w:sz w:val="28"/>
          <w:szCs w:val="28"/>
        </w:rPr>
        <w:t xml:space="preserve"> муниципального округа Челябинской области первого созыва</w:t>
      </w:r>
      <w:r w:rsidRPr="00FA746B">
        <w:rPr>
          <w:sz w:val="28"/>
          <w:szCs w:val="28"/>
        </w:rPr>
        <w:t xml:space="preserve"> используется гербовая печать </w:t>
      </w:r>
      <w:r w:rsidRPr="00FA746B">
        <w:rPr>
          <w:rFonts w:cs="Tahoma"/>
          <w:bCs/>
          <w:iCs/>
          <w:sz w:val="28"/>
          <w:szCs w:val="28"/>
        </w:rPr>
        <w:t xml:space="preserve">Собрания депутатов </w:t>
      </w:r>
      <w:r w:rsidRPr="00FA746B">
        <w:rPr>
          <w:sz w:val="28"/>
          <w:szCs w:val="28"/>
        </w:rPr>
        <w:t>Карталинского</w:t>
      </w:r>
      <w:r w:rsidRPr="00FA746B">
        <w:rPr>
          <w:rFonts w:cs="Tahoma"/>
          <w:bCs/>
          <w:iCs/>
          <w:sz w:val="28"/>
          <w:szCs w:val="28"/>
        </w:rPr>
        <w:t xml:space="preserve"> муниципального района Челябинской области</w:t>
      </w:r>
      <w:r w:rsidRPr="00FA746B">
        <w:rPr>
          <w:sz w:val="28"/>
          <w:szCs w:val="28"/>
        </w:rPr>
        <w:t>.</w:t>
      </w:r>
    </w:p>
    <w:p w:rsidR="00BF33C1" w:rsidRPr="00FA746B" w:rsidRDefault="00FA746B" w:rsidP="00BF33C1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BF33C1" w:rsidRPr="00FA746B">
        <w:rPr>
          <w:sz w:val="28"/>
          <w:szCs w:val="28"/>
        </w:rPr>
        <w:t xml:space="preserve">. </w:t>
      </w:r>
      <w:proofErr w:type="gramStart"/>
      <w:r w:rsidRPr="00FA746B">
        <w:rPr>
          <w:sz w:val="28"/>
          <w:szCs w:val="28"/>
        </w:rPr>
        <w:t>Опубликовать настоящее решение в сетевом издании «Карталинский муниципальный район» (доменное имя – KARTALYRAION.RU, регистрация в качестве сетевого издания:</w:t>
      </w:r>
      <w:proofErr w:type="gramEnd"/>
      <w:r w:rsidRPr="00FA746B">
        <w:rPr>
          <w:sz w:val="28"/>
          <w:szCs w:val="28"/>
        </w:rPr>
        <w:t xml:space="preserve"> </w:t>
      </w:r>
      <w:proofErr w:type="gramStart"/>
      <w:r w:rsidRPr="00FA746B">
        <w:rPr>
          <w:sz w:val="28"/>
          <w:szCs w:val="28"/>
        </w:rPr>
        <w:t>ЭЛ № ФС 77-77415 от 17.12.2019 г.).</w:t>
      </w:r>
      <w:proofErr w:type="gramEnd"/>
    </w:p>
    <w:p w:rsidR="00CC662C" w:rsidRPr="00FA746B" w:rsidRDefault="00CC662C" w:rsidP="00CC662C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7B3B0C" w:rsidRPr="00FA746B" w:rsidRDefault="007B3B0C" w:rsidP="00CC662C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CC662C" w:rsidRPr="00FA746B" w:rsidRDefault="00687079" w:rsidP="0068707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A746B">
        <w:rPr>
          <w:sz w:val="28"/>
          <w:szCs w:val="28"/>
        </w:rPr>
        <w:t>Председатель Собрания депутатов</w:t>
      </w:r>
    </w:p>
    <w:p w:rsidR="00687079" w:rsidRPr="00FA746B" w:rsidRDefault="00FA746B" w:rsidP="0068707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A746B">
        <w:rPr>
          <w:sz w:val="28"/>
          <w:szCs w:val="28"/>
        </w:rPr>
        <w:t>Карталинского</w:t>
      </w:r>
      <w:r w:rsidR="00687079" w:rsidRPr="00FA746B">
        <w:rPr>
          <w:sz w:val="28"/>
          <w:szCs w:val="28"/>
        </w:rPr>
        <w:t xml:space="preserve"> муниципального округа </w:t>
      </w:r>
    </w:p>
    <w:p w:rsidR="00687079" w:rsidRPr="00FA746B" w:rsidRDefault="00687079" w:rsidP="0068707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A746B">
        <w:rPr>
          <w:sz w:val="28"/>
          <w:szCs w:val="28"/>
        </w:rPr>
        <w:t xml:space="preserve">Челябинской области                                                            </w:t>
      </w:r>
      <w:r w:rsidR="00E72483">
        <w:rPr>
          <w:sz w:val="27"/>
          <w:szCs w:val="27"/>
        </w:rPr>
        <w:t>Е.Н. Слинкин</w:t>
      </w:r>
    </w:p>
    <w:sectPr w:rsidR="00687079" w:rsidRPr="00FA746B" w:rsidSect="00532ED1">
      <w:pgSz w:w="11906" w:h="16838"/>
      <w:pgMar w:top="1134" w:right="850" w:bottom="1134" w:left="1701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E4036"/>
    <w:multiLevelType w:val="multilevel"/>
    <w:tmpl w:val="30B27F4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20"/>
  <w:drawingGridVerticalSpacing w:val="299"/>
  <w:displayHorizontalDrawingGridEvery w:val="2"/>
  <w:characterSpacingControl w:val="doNotCompress"/>
  <w:compat/>
  <w:rsids>
    <w:rsidRoot w:val="00CC662C"/>
    <w:rsid w:val="002816EB"/>
    <w:rsid w:val="003A2727"/>
    <w:rsid w:val="004204A2"/>
    <w:rsid w:val="0048503F"/>
    <w:rsid w:val="004F14DB"/>
    <w:rsid w:val="00532ED1"/>
    <w:rsid w:val="005373C7"/>
    <w:rsid w:val="00540257"/>
    <w:rsid w:val="005B00C0"/>
    <w:rsid w:val="005C208D"/>
    <w:rsid w:val="00647962"/>
    <w:rsid w:val="00687079"/>
    <w:rsid w:val="007107CF"/>
    <w:rsid w:val="007530AB"/>
    <w:rsid w:val="00787B7B"/>
    <w:rsid w:val="007B3B0C"/>
    <w:rsid w:val="007F1D63"/>
    <w:rsid w:val="008F61AE"/>
    <w:rsid w:val="00917FEB"/>
    <w:rsid w:val="00934F7C"/>
    <w:rsid w:val="00965BA8"/>
    <w:rsid w:val="009A0C59"/>
    <w:rsid w:val="00A31DED"/>
    <w:rsid w:val="00B22B78"/>
    <w:rsid w:val="00BA299B"/>
    <w:rsid w:val="00BF33C1"/>
    <w:rsid w:val="00C13702"/>
    <w:rsid w:val="00C42AA2"/>
    <w:rsid w:val="00CC2588"/>
    <w:rsid w:val="00CC662C"/>
    <w:rsid w:val="00CE52FB"/>
    <w:rsid w:val="00D34FE8"/>
    <w:rsid w:val="00DD1DFB"/>
    <w:rsid w:val="00DE4A39"/>
    <w:rsid w:val="00E16B56"/>
    <w:rsid w:val="00E72483"/>
    <w:rsid w:val="00E85487"/>
    <w:rsid w:val="00F163D0"/>
    <w:rsid w:val="00F3520A"/>
    <w:rsid w:val="00FA215B"/>
    <w:rsid w:val="00FA7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62C"/>
    <w:pPr>
      <w:ind w:firstLine="0"/>
      <w:jc w:val="left"/>
    </w:pPr>
    <w:rPr>
      <w:rFonts w:eastAsia="Times New Roman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FA746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FA746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1,Знак1 Знак"/>
    <w:basedOn w:val="a"/>
    <w:link w:val="11"/>
    <w:rsid w:val="00CC662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CC662C"/>
    <w:rPr>
      <w:rFonts w:eastAsia="Times New Roman"/>
      <w:sz w:val="24"/>
      <w:lang w:eastAsia="ru-RU"/>
    </w:rPr>
  </w:style>
  <w:style w:type="paragraph" w:customStyle="1" w:styleId="ConsPlusTitle">
    <w:name w:val="ConsPlusTitle"/>
    <w:rsid w:val="00CC662C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C662C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rsid w:val="00CC662C"/>
    <w:rPr>
      <w:color w:val="0000FF"/>
      <w:u w:val="single"/>
    </w:rPr>
  </w:style>
  <w:style w:type="character" w:customStyle="1" w:styleId="11">
    <w:name w:val="Верхний колонтитул Знак1"/>
    <w:aliases w:val="Знак1 Знак1,Знак1 Знак Знак"/>
    <w:basedOn w:val="a0"/>
    <w:link w:val="a3"/>
    <w:locked/>
    <w:rsid w:val="00CC662C"/>
    <w:rPr>
      <w:rFonts w:eastAsia="Times New Roman"/>
      <w:sz w:val="20"/>
      <w:szCs w:val="20"/>
      <w:lang w:eastAsia="ru-RU"/>
    </w:rPr>
  </w:style>
  <w:style w:type="paragraph" w:customStyle="1" w:styleId="ConsPlusCell">
    <w:name w:val="ConsPlusCell"/>
    <w:rsid w:val="00CC662C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C66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662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5C208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C208D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C208D"/>
    <w:rPr>
      <w:rFonts w:eastAsia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C208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C208D"/>
    <w:rPr>
      <w:b/>
      <w:bCs/>
    </w:rPr>
  </w:style>
  <w:style w:type="paragraph" w:customStyle="1" w:styleId="ConsPlusNormal">
    <w:name w:val="ConsPlusNormal"/>
    <w:rsid w:val="00BF33C1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A746B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FA746B"/>
    <w:rPr>
      <w:rFonts w:ascii="Cambria" w:eastAsia="Times New Roman" w:hAnsi="Cambria"/>
      <w:b/>
      <w:bCs/>
      <w:sz w:val="26"/>
      <w:szCs w:val="26"/>
      <w:lang w:eastAsia="ru-RU"/>
    </w:rPr>
  </w:style>
  <w:style w:type="paragraph" w:styleId="ad">
    <w:name w:val="Body Text"/>
    <w:basedOn w:val="a"/>
    <w:link w:val="ae"/>
    <w:semiHidden/>
    <w:rsid w:val="00FA746B"/>
    <w:pPr>
      <w:jc w:val="both"/>
    </w:pPr>
    <w:rPr>
      <w:sz w:val="28"/>
      <w:szCs w:val="20"/>
    </w:rPr>
  </w:style>
  <w:style w:type="character" w:customStyle="1" w:styleId="ae">
    <w:name w:val="Основной текст Знак"/>
    <w:basedOn w:val="a0"/>
    <w:link w:val="ad"/>
    <w:semiHidden/>
    <w:rsid w:val="00FA746B"/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C2B4DC-92A1-4C26-BAA2-F5225F702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2025-09-24T14:11:00Z</cp:lastPrinted>
  <dcterms:created xsi:type="dcterms:W3CDTF">2025-09-09T09:03:00Z</dcterms:created>
  <dcterms:modified xsi:type="dcterms:W3CDTF">2025-09-26T10:09:00Z</dcterms:modified>
</cp:coreProperties>
</file>